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757464" w:rsidP="00FD3458">
      <w:pPr>
        <w:outlineLvl w:val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2020</w:t>
      </w:r>
      <w:r w:rsidRPr="00757464">
        <w:rPr>
          <w:rFonts w:ascii="Arial" w:hAnsi="Arial" w:cs="Arial"/>
          <w:b/>
          <w:i/>
          <w:szCs w:val="22"/>
        </w:rPr>
        <w:t>-</w:t>
      </w:r>
      <w:r w:rsidR="004E5568">
        <w:rPr>
          <w:rFonts w:ascii="Arial" w:hAnsi="Arial" w:cs="Arial"/>
          <w:b/>
          <w:i/>
          <w:szCs w:val="22"/>
        </w:rPr>
        <w:t>016</w:t>
      </w:r>
      <w:r w:rsidRPr="00757464">
        <w:rPr>
          <w:rFonts w:ascii="Arial" w:hAnsi="Arial" w:cs="Arial"/>
          <w:b/>
          <w:i/>
          <w:szCs w:val="22"/>
        </w:rPr>
        <w:t xml:space="preserve"> SERVEI DE VALIDACIÓ DE CABINES</w:t>
      </w:r>
    </w:p>
    <w:p w:rsidR="00A87793" w:rsidRPr="008B0C9F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D0BB6" w:rsidRPr="008B0C9F" w:rsidRDefault="003D0BB6" w:rsidP="003D0BB6">
      <w:pPr>
        <w:rPr>
          <w:rFonts w:ascii="Arial" w:hAnsi="Arial" w:cs="Arial"/>
          <w:sz w:val="22"/>
          <w:szCs w:val="22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</w:t>
      </w:r>
      <w:r w:rsidR="004E5568" w:rsidRPr="004E5568">
        <w:rPr>
          <w:rFonts w:ascii="Arial" w:hAnsi="Arial" w:cs="Arial"/>
          <w:i/>
          <w:szCs w:val="22"/>
        </w:rPr>
        <w:t>016</w:t>
      </w:r>
      <w:r w:rsidRPr="004E5568">
        <w:rPr>
          <w:rFonts w:ascii="Arial" w:hAnsi="Arial" w:cs="Arial"/>
          <w:i/>
          <w:szCs w:val="22"/>
        </w:rPr>
        <w:t>”</w:t>
      </w:r>
      <w:bookmarkStart w:id="0" w:name="_GoBack"/>
      <w:bookmarkEnd w:id="0"/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57464" w:rsidRDefault="00757464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>Concepte 1:</w:t>
      </w:r>
      <w:r w:rsidRPr="00FC1D1C">
        <w:rPr>
          <w:color w:val="0070C0"/>
        </w:rPr>
        <w:t xml:space="preserve"> </w:t>
      </w: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tbl>
      <w:tblPr>
        <w:tblpPr w:leftFromText="141" w:rightFromText="141" w:vertAnchor="text" w:horzAnchor="margin" w:tblpY="12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521"/>
        <w:gridCol w:w="1790"/>
        <w:gridCol w:w="1626"/>
        <w:gridCol w:w="1796"/>
      </w:tblGrid>
      <w:tr w:rsidR="00757464" w:rsidRPr="00DC46CC" w:rsidTr="00757464">
        <w:trPr>
          <w:trHeight w:val="457"/>
        </w:trPr>
        <w:tc>
          <w:tcPr>
            <w:tcW w:w="2087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21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Preu màxim (IVA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exclos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0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</w:p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626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96" w:type="dxa"/>
            <w:shd w:val="clear" w:color="auto" w:fill="E7E6E6"/>
          </w:tcPr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</w:p>
          <w:p w:rsidR="00757464" w:rsidRPr="00DC46CC" w:rsidRDefault="00757464" w:rsidP="00795A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757464">
        <w:trPr>
          <w:trHeight w:val="719"/>
        </w:trPr>
        <w:tc>
          <w:tcPr>
            <w:tcW w:w="2087" w:type="dxa"/>
            <w:shd w:val="clear" w:color="auto" w:fill="auto"/>
          </w:tcPr>
          <w:p w:rsidR="00757464" w:rsidRPr="00027F2D" w:rsidRDefault="00757464" w:rsidP="00795A31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757464">
              <w:rPr>
                <w:rFonts w:ascii="Arial" w:hAnsi="Arial" w:cs="Arial"/>
                <w:szCs w:val="22"/>
              </w:rPr>
              <w:t>Qualificació les cabines del VHIR i subministrament i substitució dels filtres de carbó actiu de les cabines i vitrines d’aspiració.</w:t>
            </w:r>
          </w:p>
        </w:tc>
        <w:tc>
          <w:tcPr>
            <w:tcW w:w="1521" w:type="dxa"/>
          </w:tcPr>
          <w:p w:rsidR="00757464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  <w:p w:rsidR="00757464" w:rsidRP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Pr="00757464" w:rsidRDefault="00757464" w:rsidP="0075746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140,00€</w:t>
            </w:r>
          </w:p>
        </w:tc>
        <w:tc>
          <w:tcPr>
            <w:tcW w:w="1790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757464" w:rsidRPr="00DC46CC" w:rsidRDefault="00757464" w:rsidP="00795A31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757464" w:rsidRPr="00FC1D1C" w:rsidRDefault="00757464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3D0BB6" w:rsidRPr="00A653B0" w:rsidRDefault="003D0BB6" w:rsidP="003D0BB6">
      <w:pPr>
        <w:outlineLvl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FC1D1C">
        <w:rPr>
          <w:rFonts w:ascii="Arial" w:hAnsi="Arial" w:cs="Arial"/>
          <w:b/>
          <w:i/>
          <w:color w:val="0070C0"/>
          <w:sz w:val="22"/>
          <w:szCs w:val="22"/>
        </w:rPr>
        <w:t xml:space="preserve">Concepte 2: </w:t>
      </w: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12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776"/>
      </w:tblGrid>
      <w:tr w:rsidR="00757464" w:rsidRPr="00DC46CC" w:rsidTr="00757464">
        <w:trPr>
          <w:trHeight w:val="731"/>
        </w:trPr>
        <w:tc>
          <w:tcPr>
            <w:tcW w:w="2547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1559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Preu màxim (IVA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exclos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ofert </w:t>
            </w: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exclòs)</w:t>
            </w:r>
          </w:p>
        </w:tc>
        <w:tc>
          <w:tcPr>
            <w:tcW w:w="1560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IVA</w:t>
            </w:r>
          </w:p>
        </w:tc>
        <w:tc>
          <w:tcPr>
            <w:tcW w:w="1776" w:type="dxa"/>
            <w:shd w:val="clear" w:color="auto" w:fill="E7E6E6"/>
          </w:tcPr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 xml:space="preserve">Preu total </w:t>
            </w:r>
            <w:r w:rsidRPr="00DC46C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ANUAL</w:t>
            </w:r>
          </w:p>
          <w:p w:rsidR="00757464" w:rsidRPr="00DC46CC" w:rsidRDefault="00757464" w:rsidP="00757464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6CC">
              <w:rPr>
                <w:rFonts w:ascii="Arial" w:hAnsi="Arial" w:cs="Arial"/>
                <w:b/>
                <w:sz w:val="22"/>
                <w:szCs w:val="22"/>
              </w:rPr>
              <w:t>(IVA inclòs).</w:t>
            </w:r>
          </w:p>
        </w:tc>
      </w:tr>
      <w:tr w:rsidR="00757464" w:rsidRPr="00DC46CC" w:rsidTr="00757464">
        <w:trPr>
          <w:trHeight w:val="1496"/>
        </w:trPr>
        <w:tc>
          <w:tcPr>
            <w:tcW w:w="2547" w:type="dxa"/>
            <w:shd w:val="clear" w:color="auto" w:fill="auto"/>
          </w:tcPr>
          <w:p w:rsidR="00757464" w:rsidRPr="00027F2D" w:rsidRDefault="00757464" w:rsidP="00757464">
            <w:pPr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757464">
              <w:rPr>
                <w:rFonts w:ascii="Arial" w:hAnsi="Arial" w:cs="Arial"/>
                <w:szCs w:val="22"/>
              </w:rPr>
              <w:t>Subministrament i substitució de filtres absoluts de les cabines de seguretat biològica de totes les unitats del VHIR que així ho requereixin i posterior validació</w:t>
            </w:r>
          </w:p>
        </w:tc>
        <w:tc>
          <w:tcPr>
            <w:tcW w:w="1559" w:type="dxa"/>
          </w:tcPr>
          <w:p w:rsidR="00757464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  <w:p w:rsidR="00757464" w:rsidRP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Default="00757464" w:rsidP="00757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7464" w:rsidRPr="00757464" w:rsidRDefault="00757464" w:rsidP="0075746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Pr="00757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0,00€</w:t>
            </w:r>
          </w:p>
        </w:tc>
        <w:tc>
          <w:tcPr>
            <w:tcW w:w="1559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57464" w:rsidRPr="00DC46CC" w:rsidRDefault="00757464" w:rsidP="00757464">
            <w:pPr>
              <w:outlineLvl w:val="0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FA6892" w:rsidRPr="003D0BB6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sectPr w:rsidR="00FA6892" w:rsidRPr="003D0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3D0BB6"/>
    <w:rsid w:val="004E5568"/>
    <w:rsid w:val="006D1A0A"/>
    <w:rsid w:val="00757464"/>
    <w:rsid w:val="00A87793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41684C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6</cp:revision>
  <dcterms:created xsi:type="dcterms:W3CDTF">2020-01-28T15:07:00Z</dcterms:created>
  <dcterms:modified xsi:type="dcterms:W3CDTF">2020-05-06T16:33:00Z</dcterms:modified>
</cp:coreProperties>
</file>